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9E" w:rsidRPr="00791E9E" w:rsidRDefault="00791E9E" w:rsidP="00791E9E">
      <w:pPr>
        <w:pStyle w:val="NormalWeb"/>
        <w:rPr>
          <w:b/>
          <w:color w:val="000000"/>
          <w:sz w:val="27"/>
          <w:szCs w:val="27"/>
        </w:rPr>
      </w:pPr>
      <w:r w:rsidRPr="00791E9E">
        <w:rPr>
          <w:b/>
          <w:color w:val="000000"/>
          <w:sz w:val="27"/>
          <w:szCs w:val="27"/>
        </w:rPr>
        <w:t>CHAPITRE LIII. </w:t>
      </w:r>
      <w:r w:rsidRPr="00791E9E">
        <w:rPr>
          <w:b/>
          <w:color w:val="000000"/>
          <w:sz w:val="27"/>
          <w:szCs w:val="27"/>
        </w:rPr>
        <w:br/>
        <w:t>DES ANGES - EN LA FÊTE DE SAINT MICHEL ARCHANGE</w:t>
      </w:r>
    </w:p>
    <w:p w:rsidR="00791E9E" w:rsidRDefault="00791E9E" w:rsidP="00791E9E">
      <w:pPr>
        <w:pStyle w:val="NormalWeb"/>
        <w:rPr>
          <w:color w:val="000000"/>
          <w:sz w:val="27"/>
          <w:szCs w:val="27"/>
        </w:rPr>
      </w:pPr>
      <w:r>
        <w:rPr>
          <w:color w:val="000000"/>
          <w:sz w:val="27"/>
          <w:szCs w:val="27"/>
        </w:rPr>
        <w:t xml:space="preserve">1Un jour où elle devait communier, aux approches de la fête de l'archange Michel, comme elle méditait sur le secours que la libéralité divine daignait accorder à son indignité par le ministère des autres esprits bienheureux, elle désira les payer de quelque retour et offrit au Seigneur le sacrement vivifiant de son Corps et de son Sang. « Très aimé Seigneur, dit-elle, je vous offre cet admirable Sacrement en l'honneur des grands princes de votre cour, et pour l'accroissement de leur joie, de leur gloire et de leur béatitude. » Alors le Seigneur, attirant et unissant à sa Divinité, d'une manière aussi merveilleuse qu'ineffable, le Sacrement qui lui était offert, répandit sur les esprits bienheureux des délices si </w:t>
      </w:r>
      <w:proofErr w:type="gramStart"/>
      <w:r>
        <w:rPr>
          <w:color w:val="000000"/>
          <w:sz w:val="27"/>
          <w:szCs w:val="27"/>
        </w:rPr>
        <w:t>grandes</w:t>
      </w:r>
      <w:proofErr w:type="gramEnd"/>
      <w:r>
        <w:rPr>
          <w:color w:val="000000"/>
          <w:sz w:val="27"/>
          <w:szCs w:val="27"/>
        </w:rPr>
        <w:t>, que s'ils n'eussent pas été déjà dans la béatitude, ceci aurait suffi pour les combler de bonheur. Les divers ordres des anges vinrent tour à tour la saluer avec respect, et ils disaient - « Tu as bien fait de nous honorer par cette offrande, car nous veillons sur toi avec une affection particulière. » L'ordre des anges disait : « Nous veillons avec joie nuit et jour à ta garde; nous empêchons que tu ne perdes aucune des faveurs qui peuvent te préparer convenablement pour l'arrivée de l'Époux. » Celle-ci rendit alors de vives actions de grâces à Dieu et aux bienheureux esprits ; </w:t>
      </w:r>
      <w:r>
        <w:rPr>
          <w:color w:val="000000"/>
          <w:sz w:val="27"/>
          <w:szCs w:val="27"/>
        </w:rPr>
        <w:br/>
        <w:t>- mais elle désirait surtout reconnaître parmi les anges celui qui était préposé à sa garde. Or, voici qu'un ange apparut comme un noble prince, paré de si riches ornements que rien ici-bas n'en peut donner idée : un de ses bras entourait le Seigneur, l'autre entourait cette âme, et il disait : « Enhardi par la longue intimité avec laquelle j'ai si souvent incliné l'Époux divin vers l'âme, et soulevé l'âme vers lui par la joie spirituelle, j'ose m'approcher en ce moment. » Celle-ci offrit alors à cet ange les petites prières qu'elle avait récitées en son honneur. Il les reçut avec joie et les présenta comme de belles roses brillantes de fraîcheur à la Trinité toujours adorable. </w:t>
      </w:r>
      <w:r>
        <w:rPr>
          <w:color w:val="000000"/>
          <w:sz w:val="27"/>
          <w:szCs w:val="27"/>
        </w:rPr>
        <w:br/>
        <w:t>- Ensuite parurent les archanges, et ils saluaient l'âme avec affection, disant : « Nous voulons, ô épouse privilégiée du Christ, te dévoiler dans une intime familiarité et dans la mesure où tu peux les comprendre, les mystérieux secrets de Dieu que nous connaissons dans le miroir de la science divine comme plus utiles à ton âme. » </w:t>
      </w:r>
      <w:r>
        <w:rPr>
          <w:color w:val="000000"/>
          <w:sz w:val="27"/>
          <w:szCs w:val="27"/>
        </w:rPr>
        <w:br/>
        <w:t>- Les Vertus à leur tour disaient : « Nous te servirons avec dévouement dans tout ce que tu feras pour la gloire et la louange de celui qui est ton Seigneur et le nôtre, par tes méditations par tes écrits ou par tes paroles. Nous te soutiendrons fidèlement et nous t'exciterons à travailler encore davantage. </w:t>
      </w:r>
      <w:r>
        <w:rPr>
          <w:color w:val="000000"/>
          <w:sz w:val="27"/>
          <w:szCs w:val="27"/>
        </w:rPr>
        <w:br/>
        <w:t>- Les Dominations ajoutaient : « L'honneur du roi aime la justice, le cœur emporté par l'amour ne connaît pas le frein de la raison ; ainsi, toutes les fois que le Roi de gloire, prendra ses délices à reposer dans ton âme, et que ton âme à son tour sera portée vers lui par les élans de l'amour, nous lui rendrons pour toi le respect dû à sa grandeur, afin que sa gloire souveraine ne souffre aucun détriment et ne perde aucun hommage.» </w:t>
      </w:r>
      <w:r>
        <w:rPr>
          <w:color w:val="000000"/>
          <w:sz w:val="27"/>
          <w:szCs w:val="27"/>
        </w:rPr>
        <w:br/>
        <w:t>- Les Principautés disaient : « Nous ferons tous nos efforts pour te présenter toujours au Seigneur Roi des rois, parée des sublimes vertus propres à charmer son cœur. » </w:t>
      </w:r>
      <w:r>
        <w:rPr>
          <w:color w:val="000000"/>
          <w:sz w:val="27"/>
          <w:szCs w:val="27"/>
        </w:rPr>
        <w:br/>
        <w:t>- Et les Puissances ajoutaient : « Nous savons par quelle étroite union le Bien-Aimé est joint à ton âme : aussi nous veillerons sans cesse à repousser tous les obstacles intérieurs ou extérieurs qui pourraient troubler tant soit peu vos doux et mystérieux entretiens, car ce divin commerce donne de grandes joies à la Cour céleste et à toute l'Église. En effet, une âme aimante peut obtenir de Dieu plus de grâces de salut pour les vivants et pour les morts que des milliers d'âmes sans amour n'en pourraient obtenir. »</w:t>
      </w:r>
    </w:p>
    <w:p w:rsidR="00791E9E" w:rsidRDefault="00791E9E" w:rsidP="00791E9E">
      <w:pPr>
        <w:pStyle w:val="NormalWeb"/>
        <w:rPr>
          <w:color w:val="000000"/>
          <w:sz w:val="27"/>
          <w:szCs w:val="27"/>
        </w:rPr>
      </w:pPr>
      <w:r>
        <w:rPr>
          <w:color w:val="000000"/>
          <w:sz w:val="27"/>
          <w:szCs w:val="27"/>
        </w:rPr>
        <w:t>2Alors elle rendit de ferventes actions de grâces au Seigneur Dieu et à tous les esprits bienheureux pour ces faveurs et pour bien d'autres encore que l'on pourrait raconter, si la faiblesse humaine n'y mettait obstacle. Qu'on s'en remette donc à la bonté divine, qui seule connaît toutes choses avec une parfaite clarté. </w:t>
      </w:r>
      <w:r>
        <w:rPr>
          <w:color w:val="000000"/>
          <w:sz w:val="27"/>
          <w:szCs w:val="27"/>
        </w:rPr>
        <w:br/>
        <w:t> </w:t>
      </w:r>
    </w:p>
    <w:p w:rsidR="00567B03" w:rsidRDefault="00791E9E">
      <w:hyperlink r:id="rId4" w:history="1">
        <w:r w:rsidRPr="006D10A3">
          <w:rPr>
            <w:rStyle w:val="Lienhypertexte"/>
          </w:rPr>
          <w:t>http://jesusmarie.free.fr/gertrude_d_helfta_le_heraut_de_l_amour_divin_livre_4.html</w:t>
        </w:r>
      </w:hyperlink>
    </w:p>
    <w:p w:rsidR="00791E9E" w:rsidRDefault="00791E9E"/>
    <w:sectPr w:rsidR="00791E9E" w:rsidSect="00567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791E9E"/>
    <w:rsid w:val="00567B03"/>
    <w:rsid w:val="00791E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1E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1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esusmarie.free.fr/gertrude_d_helfta_le_heraut_de_l_amour_divin_livre_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3685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2018-11-15T20:41:00Z</dcterms:created>
  <dcterms:modified xsi:type="dcterms:W3CDTF">2018-11-15T20:42:00Z</dcterms:modified>
</cp:coreProperties>
</file>